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DC43D5" w14:textId="77777777" w:rsidR="00483298" w:rsidRPr="00483298" w:rsidRDefault="00483298">
      <w:pPr>
        <w:pStyle w:val="Body"/>
        <w:jc w:val="center"/>
        <w:rPr>
          <w:rFonts w:cs="Calibri"/>
          <w:b/>
          <w:bCs/>
          <w:color w:val="007D90"/>
          <w:sz w:val="28"/>
          <w:szCs w:val="24"/>
        </w:rPr>
      </w:pPr>
    </w:p>
    <w:p w14:paraId="672A6659" w14:textId="0422F9C1" w:rsidR="00DD465B" w:rsidRPr="00483298" w:rsidRDefault="00483298" w:rsidP="00483298">
      <w:pPr>
        <w:pStyle w:val="Body"/>
        <w:jc w:val="center"/>
        <w:rPr>
          <w:rFonts w:cs="Calibri"/>
          <w:color w:val="007D90"/>
          <w:sz w:val="24"/>
        </w:rPr>
      </w:pPr>
      <w:r w:rsidRPr="00483298">
        <w:rPr>
          <w:rFonts w:cs="Calibri"/>
          <w:b/>
          <w:bCs/>
          <w:color w:val="007D90"/>
          <w:sz w:val="28"/>
          <w:szCs w:val="24"/>
        </w:rPr>
        <w:t>Inquiry Tool Template</w:t>
      </w:r>
    </w:p>
    <w:p w14:paraId="61254F35" w14:textId="49D99BC9" w:rsidR="00DD465B" w:rsidRPr="00D66F74" w:rsidRDefault="00D66F74">
      <w:pPr>
        <w:pStyle w:val="Body"/>
        <w:rPr>
          <w:rFonts w:eastAsia="Times New Roman" w:cs="Calibri"/>
          <w:sz w:val="24"/>
          <w:szCs w:val="24"/>
          <w:lang w:val="de-DE"/>
        </w:rPr>
      </w:pPr>
      <w:r w:rsidRPr="00D66F74">
        <w:rPr>
          <w:rFonts w:cs="Calibri"/>
          <w:sz w:val="24"/>
          <w:szCs w:val="24"/>
          <w:lang w:val="de-DE"/>
        </w:rPr>
        <w:t>Naturwissenschaftliche Untersuchungen sind ein fester Bestandteil von Lehramtsstudiengängen in ganz Europa.</w:t>
      </w:r>
      <w:r>
        <w:rPr>
          <w:rFonts w:cs="Calibri"/>
          <w:sz w:val="24"/>
          <w:szCs w:val="24"/>
          <w:lang w:val="de-DE"/>
        </w:rPr>
        <w:t xml:space="preserve"> Untersuchungen können dabei in unterschiedliche Schritte unterteilt werden. Im Rahmen des hier vorgestellten Tools, werden die folgenden zentralen Schritte unterschieden:</w:t>
      </w:r>
    </w:p>
    <w:p w14:paraId="3FC3349F" w14:textId="5F230747" w:rsidR="00DD465B" w:rsidRPr="00D66F74" w:rsidRDefault="13D270E2">
      <w:pPr>
        <w:pStyle w:val="Body"/>
        <w:rPr>
          <w:rFonts w:eastAsia="Times New Roman" w:cs="Calibri"/>
          <w:sz w:val="24"/>
          <w:szCs w:val="24"/>
          <w:lang w:val="de-DE"/>
        </w:rPr>
      </w:pPr>
      <w:r w:rsidRPr="00D66F74">
        <w:rPr>
          <w:rFonts w:cs="Calibri"/>
          <w:lang w:val="de-DE"/>
        </w:rPr>
        <w:t xml:space="preserve">1- </w:t>
      </w:r>
      <w:r w:rsidR="00D66F74" w:rsidRPr="00D66F74">
        <w:rPr>
          <w:rFonts w:cs="Calibri"/>
          <w:lang w:val="de-DE"/>
        </w:rPr>
        <w:t>Identifikation eines Problems</w:t>
      </w:r>
    </w:p>
    <w:p w14:paraId="7712715F" w14:textId="1707537D" w:rsidR="00DD465B" w:rsidRPr="00D66F74" w:rsidRDefault="13D270E2">
      <w:pPr>
        <w:pStyle w:val="Body"/>
        <w:rPr>
          <w:rFonts w:eastAsia="Times New Roman" w:cs="Calibri"/>
          <w:sz w:val="24"/>
          <w:szCs w:val="24"/>
          <w:lang w:val="de-DE"/>
        </w:rPr>
      </w:pPr>
      <w:r w:rsidRPr="00D66F74">
        <w:rPr>
          <w:rFonts w:cs="Calibri"/>
          <w:sz w:val="24"/>
          <w:szCs w:val="24"/>
          <w:lang w:val="de-DE"/>
        </w:rPr>
        <w:t xml:space="preserve">2- </w:t>
      </w:r>
      <w:r w:rsidR="00D66F74" w:rsidRPr="00D66F74">
        <w:rPr>
          <w:rFonts w:cs="Calibri"/>
          <w:sz w:val="24"/>
          <w:szCs w:val="24"/>
          <w:lang w:val="de-DE"/>
        </w:rPr>
        <w:t xml:space="preserve">Identifikation eines Phänomens </w:t>
      </w:r>
    </w:p>
    <w:p w14:paraId="63A17FE8" w14:textId="56D695F9" w:rsidR="00DD465B" w:rsidRPr="00D66F74" w:rsidRDefault="00032172">
      <w:pPr>
        <w:pStyle w:val="Body"/>
        <w:rPr>
          <w:rFonts w:eastAsia="Times New Roman" w:cs="Calibri"/>
          <w:sz w:val="24"/>
          <w:szCs w:val="24"/>
          <w:lang w:val="de-DE"/>
        </w:rPr>
      </w:pPr>
      <w:r w:rsidRPr="00D66F74">
        <w:rPr>
          <w:rFonts w:cs="Calibri"/>
          <w:sz w:val="24"/>
          <w:szCs w:val="24"/>
          <w:lang w:val="de-DE"/>
        </w:rPr>
        <w:t xml:space="preserve">3- </w:t>
      </w:r>
      <w:r w:rsidR="00D66F74" w:rsidRPr="00D66F74">
        <w:rPr>
          <w:rFonts w:cs="Calibri"/>
          <w:sz w:val="24"/>
          <w:szCs w:val="24"/>
          <w:lang w:val="de-DE"/>
        </w:rPr>
        <w:t>Explorieren des Phänomens</w:t>
      </w:r>
    </w:p>
    <w:p w14:paraId="570C1313" w14:textId="42BD01EF" w:rsidR="00DD465B" w:rsidRPr="00D66F74" w:rsidRDefault="00032172">
      <w:pPr>
        <w:pStyle w:val="Body"/>
        <w:rPr>
          <w:rFonts w:eastAsia="Times New Roman" w:cs="Calibri"/>
          <w:sz w:val="24"/>
          <w:szCs w:val="24"/>
          <w:lang w:val="de-DE"/>
        </w:rPr>
      </w:pPr>
      <w:r w:rsidRPr="00D66F74">
        <w:rPr>
          <w:rFonts w:cs="Calibri"/>
          <w:sz w:val="24"/>
          <w:szCs w:val="24"/>
          <w:lang w:val="de-DE"/>
        </w:rPr>
        <w:t xml:space="preserve">4- </w:t>
      </w:r>
      <w:r w:rsidR="00D66F74" w:rsidRPr="00D66F74">
        <w:rPr>
          <w:rFonts w:cs="Calibri"/>
          <w:sz w:val="24"/>
          <w:szCs w:val="24"/>
          <w:lang w:val="de-DE"/>
        </w:rPr>
        <w:t>Erklärung des Phänomens</w:t>
      </w:r>
    </w:p>
    <w:p w14:paraId="6A67CC41" w14:textId="04865131" w:rsidR="00DD465B" w:rsidRPr="00483298" w:rsidRDefault="21A6BE18">
      <w:pPr>
        <w:pStyle w:val="Body"/>
        <w:rPr>
          <w:rFonts w:eastAsia="Times New Roman" w:cs="Calibri"/>
          <w:sz w:val="24"/>
          <w:szCs w:val="24"/>
        </w:rPr>
      </w:pPr>
      <w:r w:rsidRPr="00483298">
        <w:rPr>
          <w:rFonts w:cs="Calibri"/>
          <w:sz w:val="24"/>
          <w:szCs w:val="24"/>
        </w:rPr>
        <w:t xml:space="preserve">5- </w:t>
      </w:r>
      <w:proofErr w:type="spellStart"/>
      <w:r w:rsidR="00D66F74">
        <w:rPr>
          <w:rFonts w:cs="Calibri"/>
          <w:sz w:val="24"/>
          <w:szCs w:val="24"/>
        </w:rPr>
        <w:t>Planung</w:t>
      </w:r>
      <w:proofErr w:type="spellEnd"/>
      <w:r w:rsidR="00D66F74">
        <w:rPr>
          <w:rFonts w:cs="Calibri"/>
          <w:sz w:val="24"/>
          <w:szCs w:val="24"/>
        </w:rPr>
        <w:t xml:space="preserve"> </w:t>
      </w:r>
      <w:proofErr w:type="spellStart"/>
      <w:r w:rsidR="00D66F74">
        <w:rPr>
          <w:rFonts w:cs="Calibri"/>
          <w:sz w:val="24"/>
          <w:szCs w:val="24"/>
        </w:rPr>
        <w:t>neuer</w:t>
      </w:r>
      <w:proofErr w:type="spellEnd"/>
      <w:r w:rsidR="00D66F74">
        <w:rPr>
          <w:rFonts w:cs="Calibri"/>
          <w:sz w:val="24"/>
          <w:szCs w:val="24"/>
        </w:rPr>
        <w:t xml:space="preserve"> </w:t>
      </w:r>
      <w:proofErr w:type="spellStart"/>
      <w:r w:rsidR="00D66F74">
        <w:rPr>
          <w:rFonts w:cs="Calibri"/>
          <w:sz w:val="24"/>
          <w:szCs w:val="24"/>
        </w:rPr>
        <w:t>Untersuchungen</w:t>
      </w:r>
      <w:proofErr w:type="spellEnd"/>
    </w:p>
    <w:p w14:paraId="77033592" w14:textId="2FE568D8" w:rsidR="21A6BE18" w:rsidRDefault="21A6BE18" w:rsidP="21A6BE18">
      <w:pPr>
        <w:pStyle w:val="Body"/>
        <w:rPr>
          <w:rFonts w:cs="Calibri"/>
        </w:rPr>
      </w:pPr>
    </w:p>
    <w:p w14:paraId="446B26A3" w14:textId="32C2B632" w:rsidR="21A6BE18" w:rsidRPr="00D66F74" w:rsidRDefault="00D66F74" w:rsidP="21A6BE18">
      <w:pPr>
        <w:pStyle w:val="Body"/>
        <w:rPr>
          <w:rFonts w:cs="Calibri"/>
          <w:lang w:val="de-DE"/>
        </w:rPr>
      </w:pPr>
      <w:r w:rsidRPr="00D66F74">
        <w:rPr>
          <w:rFonts w:cs="Calibri"/>
          <w:lang w:val="de-DE"/>
        </w:rPr>
        <w:t>Verschiedene Leitfragen für unterschiedliche Schritte finden sich in Tabelle 1.</w:t>
      </w:r>
    </w:p>
    <w:p w14:paraId="0A37501D" w14:textId="7E12D001" w:rsidR="00DD465B" w:rsidRPr="00D66F74" w:rsidRDefault="00032172" w:rsidP="00483298">
      <w:pPr>
        <w:pStyle w:val="Body"/>
        <w:rPr>
          <w:rFonts w:eastAsia="Times New Roman" w:cs="Calibri"/>
          <w:sz w:val="24"/>
          <w:szCs w:val="24"/>
          <w:lang w:val="de-DE"/>
        </w:rPr>
      </w:pPr>
      <w:r w:rsidRPr="00D66F74">
        <w:rPr>
          <w:rFonts w:cs="Calibri"/>
          <w:sz w:val="24"/>
          <w:szCs w:val="24"/>
          <w:lang w:val="de-DE"/>
        </w:rPr>
        <w:t>Tab</w:t>
      </w:r>
      <w:r w:rsidR="00D66F74" w:rsidRPr="00D66F74">
        <w:rPr>
          <w:rFonts w:cs="Calibri"/>
          <w:sz w:val="24"/>
          <w:szCs w:val="24"/>
          <w:lang w:val="de-DE"/>
        </w:rPr>
        <w:t>e</w:t>
      </w:r>
      <w:r w:rsidRPr="00D66F74">
        <w:rPr>
          <w:rFonts w:cs="Calibri"/>
          <w:sz w:val="24"/>
          <w:szCs w:val="24"/>
          <w:lang w:val="de-DE"/>
        </w:rPr>
        <w:t>l</w:t>
      </w:r>
      <w:r w:rsidR="00D66F74" w:rsidRPr="00D66F74">
        <w:rPr>
          <w:rFonts w:cs="Calibri"/>
          <w:sz w:val="24"/>
          <w:szCs w:val="24"/>
          <w:lang w:val="de-DE"/>
        </w:rPr>
        <w:t>l</w:t>
      </w:r>
      <w:r w:rsidRPr="00D66F74">
        <w:rPr>
          <w:rFonts w:cs="Calibri"/>
          <w:sz w:val="24"/>
          <w:szCs w:val="24"/>
          <w:lang w:val="de-DE"/>
        </w:rPr>
        <w:t xml:space="preserve">e 1. </w:t>
      </w:r>
      <w:r w:rsidR="00D66F74" w:rsidRPr="00D66F74">
        <w:rPr>
          <w:rFonts w:cs="Calibri"/>
          <w:sz w:val="24"/>
          <w:szCs w:val="24"/>
          <w:lang w:val="de-DE"/>
        </w:rPr>
        <w:t>Leitfragen zur Unterstützung des Untersuchungs</w:t>
      </w:r>
      <w:r w:rsidR="00D66F74">
        <w:rPr>
          <w:rFonts w:cs="Calibri"/>
          <w:sz w:val="24"/>
          <w:szCs w:val="24"/>
          <w:lang w:val="de-DE"/>
        </w:rPr>
        <w:t>prozess</w:t>
      </w:r>
    </w:p>
    <w:tbl>
      <w:tblPr>
        <w:tblStyle w:val="Tabellenraster"/>
        <w:tblW w:w="0" w:type="auto"/>
        <w:tblLayout w:type="fixed"/>
        <w:tblLook w:val="06A0" w:firstRow="1" w:lastRow="0" w:firstColumn="1" w:lastColumn="0" w:noHBand="1" w:noVBand="1"/>
      </w:tblPr>
      <w:tblGrid>
        <w:gridCol w:w="2654"/>
        <w:gridCol w:w="6406"/>
      </w:tblGrid>
      <w:tr w:rsidR="13D270E2" w:rsidRPr="00D66F74" w14:paraId="2FB65402" w14:textId="77777777" w:rsidTr="00483298">
        <w:trPr>
          <w:trHeight w:val="300"/>
        </w:trPr>
        <w:tc>
          <w:tcPr>
            <w:tcW w:w="9060" w:type="dxa"/>
            <w:gridSpan w:val="2"/>
            <w:shd w:val="clear" w:color="auto" w:fill="007D90"/>
            <w:tcMar>
              <w:left w:w="105" w:type="dxa"/>
              <w:right w:w="105" w:type="dxa"/>
            </w:tcMar>
          </w:tcPr>
          <w:p w14:paraId="79F4729E" w14:textId="6339F4B8" w:rsidR="13D270E2" w:rsidRPr="00D66F74" w:rsidRDefault="00D66F74" w:rsidP="00D66F74">
            <w:pPr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val="de-DE"/>
              </w:rPr>
            </w:pPr>
            <w:r w:rsidRPr="00D66F74">
              <w:rPr>
                <w:rFonts w:ascii="Calibri" w:eastAsia="Times New Roman" w:hAnsi="Calibri" w:cs="Calibri"/>
                <w:b/>
                <w:bCs/>
                <w:color w:val="FFFFFF" w:themeColor="background1"/>
                <w:lang w:val="de-DE"/>
              </w:rPr>
              <w:t>Wie identifiziert, untersucht und erklärt man ein Phänomen?</w:t>
            </w:r>
          </w:p>
        </w:tc>
      </w:tr>
      <w:tr w:rsidR="13D270E2" w:rsidRPr="00483298" w14:paraId="1F5E4949" w14:textId="77777777" w:rsidTr="13D270E2">
        <w:trPr>
          <w:trHeight w:val="300"/>
        </w:trPr>
        <w:tc>
          <w:tcPr>
            <w:tcW w:w="2654" w:type="dxa"/>
            <w:tcMar>
              <w:left w:w="105" w:type="dxa"/>
              <w:right w:w="105" w:type="dxa"/>
            </w:tcMar>
          </w:tcPr>
          <w:p w14:paraId="4B3696EC" w14:textId="6CF3CED3" w:rsidR="13D270E2" w:rsidRPr="00483298" w:rsidRDefault="00D66F74" w:rsidP="13D270E2">
            <w:pPr>
              <w:pStyle w:val="FlietextDECoSTE"/>
              <w:jc w:val="left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</w:rPr>
              <w:t>Identifikation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</w:rPr>
              <w:t>eines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</w:rPr>
              <w:t>Phänomens</w:t>
            </w:r>
            <w:proofErr w:type="spellEnd"/>
          </w:p>
          <w:p w14:paraId="412CAC60" w14:textId="123D0A12" w:rsidR="13D270E2" w:rsidRPr="00483298" w:rsidRDefault="13D270E2" w:rsidP="13D270E2">
            <w:pPr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6406" w:type="dxa"/>
            <w:tcMar>
              <w:left w:w="105" w:type="dxa"/>
              <w:right w:w="105" w:type="dxa"/>
            </w:tcMar>
          </w:tcPr>
          <w:p w14:paraId="3EABAB37" w14:textId="69E0D296" w:rsidR="00D66F74" w:rsidRPr="00D66F74" w:rsidRDefault="00D66F74" w:rsidP="13D270E2">
            <w:pPr>
              <w:pStyle w:val="FlietextDECoSTE"/>
              <w:rPr>
                <w:rFonts w:ascii="Calibri" w:eastAsia="Times New Roman" w:hAnsi="Calibri" w:cs="Calibri"/>
                <w:lang w:val="de-DE"/>
              </w:rPr>
            </w:pPr>
            <w:r w:rsidRPr="00D66F74">
              <w:rPr>
                <w:rFonts w:ascii="Calibri" w:eastAsia="Times New Roman" w:hAnsi="Calibri" w:cs="Calibri"/>
                <w:lang w:val="de-DE"/>
              </w:rPr>
              <w:t>Was ist die zentrale Idee, die untersucht werden soll?</w:t>
            </w:r>
          </w:p>
          <w:p w14:paraId="0525F8CE" w14:textId="4AFECD73" w:rsidR="00D66F74" w:rsidRDefault="00D66F74" w:rsidP="13D270E2">
            <w:pPr>
              <w:pStyle w:val="FlietextDECoSTE"/>
              <w:rPr>
                <w:rFonts w:ascii="Calibri" w:eastAsia="Times New Roman" w:hAnsi="Calibri" w:cs="Calibri"/>
                <w:lang w:val="de-DE"/>
              </w:rPr>
            </w:pPr>
            <w:r>
              <w:rPr>
                <w:rFonts w:ascii="Calibri" w:eastAsia="Times New Roman" w:hAnsi="Calibri" w:cs="Calibri"/>
                <w:lang w:val="de-DE"/>
              </w:rPr>
              <w:t>Welches Phänomen soll wirst du während der Untersuchung explorieren?</w:t>
            </w:r>
          </w:p>
          <w:p w14:paraId="61EAEECA" w14:textId="60C33746" w:rsidR="00D66F74" w:rsidRPr="00D66F74" w:rsidRDefault="00D66F74" w:rsidP="13D270E2">
            <w:pPr>
              <w:pStyle w:val="FlietextDECoSTE"/>
              <w:rPr>
                <w:rFonts w:ascii="Calibri" w:eastAsia="Times New Roman" w:hAnsi="Calibri" w:cs="Calibri"/>
                <w:lang w:val="de-DE"/>
              </w:rPr>
            </w:pPr>
            <w:r w:rsidRPr="00D66F74">
              <w:rPr>
                <w:rFonts w:ascii="Calibri" w:eastAsia="Times New Roman" w:hAnsi="Calibri" w:cs="Calibri"/>
                <w:lang w:val="de-DE"/>
              </w:rPr>
              <w:t>Was ist deine abhängige Variable?</w:t>
            </w:r>
          </w:p>
          <w:p w14:paraId="6FEA7F02" w14:textId="376CD0BD" w:rsidR="13D270E2" w:rsidRPr="00D66F74" w:rsidRDefault="00D66F74" w:rsidP="13D270E2">
            <w:pPr>
              <w:pStyle w:val="FlietextDECoSTE"/>
              <w:rPr>
                <w:rFonts w:ascii="Calibri" w:eastAsia="Times New Roman" w:hAnsi="Calibri" w:cs="Calibri"/>
                <w:lang w:val="de-DE"/>
              </w:rPr>
            </w:pPr>
            <w:r>
              <w:rPr>
                <w:rFonts w:ascii="Calibri" w:eastAsia="Times New Roman" w:hAnsi="Calibri" w:cs="Calibri"/>
                <w:lang w:val="de-DE"/>
              </w:rPr>
              <w:t>Was ist deine unabhängige Variable?</w:t>
            </w:r>
          </w:p>
        </w:tc>
      </w:tr>
      <w:tr w:rsidR="13D270E2" w:rsidRPr="00D66F74" w14:paraId="00A68B61" w14:textId="77777777" w:rsidTr="13D270E2">
        <w:trPr>
          <w:trHeight w:val="300"/>
        </w:trPr>
        <w:tc>
          <w:tcPr>
            <w:tcW w:w="2654" w:type="dxa"/>
            <w:tcMar>
              <w:left w:w="105" w:type="dxa"/>
              <w:right w:w="105" w:type="dxa"/>
            </w:tcMar>
          </w:tcPr>
          <w:p w14:paraId="15F8B0BE" w14:textId="1532FFD3" w:rsidR="13D270E2" w:rsidRPr="00483298" w:rsidRDefault="00D66F74" w:rsidP="13D270E2">
            <w:pPr>
              <w:rPr>
                <w:rFonts w:ascii="Calibri" w:eastAsia="Times New Roman" w:hAnsi="Calibri" w:cs="Calibri"/>
                <w:color w:val="000000" w:themeColor="text1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Explorieren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 xml:space="preserve"> des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Phänomens</w:t>
            </w:r>
            <w:proofErr w:type="spellEnd"/>
          </w:p>
        </w:tc>
        <w:tc>
          <w:tcPr>
            <w:tcW w:w="6406" w:type="dxa"/>
            <w:tcMar>
              <w:left w:w="105" w:type="dxa"/>
              <w:right w:w="105" w:type="dxa"/>
            </w:tcMar>
          </w:tcPr>
          <w:p w14:paraId="1DB3A229" w14:textId="7E87C0BA" w:rsidR="00D66F74" w:rsidRPr="00D66F74" w:rsidRDefault="00D66F74" w:rsidP="13D270E2">
            <w:pPr>
              <w:pStyle w:val="FlietextDECoSTE"/>
              <w:rPr>
                <w:rFonts w:ascii="Calibri" w:eastAsia="Times New Roman" w:hAnsi="Calibri" w:cs="Calibri"/>
                <w:lang w:val="de-DE"/>
              </w:rPr>
            </w:pPr>
            <w:r w:rsidRPr="00D66F74">
              <w:rPr>
                <w:rFonts w:ascii="Calibri" w:eastAsia="Times New Roman" w:hAnsi="Calibri" w:cs="Calibri"/>
                <w:lang w:val="de-DE"/>
              </w:rPr>
              <w:t>Was Art von Daten hast du gesammelt?</w:t>
            </w:r>
          </w:p>
          <w:p w14:paraId="5DA6A754" w14:textId="29C575C0" w:rsidR="00D66F74" w:rsidRPr="00D66F74" w:rsidRDefault="00D66F74" w:rsidP="13D270E2">
            <w:pPr>
              <w:pStyle w:val="FlietextDECoSTE"/>
              <w:rPr>
                <w:rFonts w:ascii="Calibri" w:eastAsia="Times New Roman" w:hAnsi="Calibri" w:cs="Calibri"/>
                <w:lang w:val="de-DE"/>
              </w:rPr>
            </w:pPr>
            <w:r w:rsidRPr="00D66F74">
              <w:rPr>
                <w:rFonts w:ascii="Calibri" w:eastAsia="Times New Roman" w:hAnsi="Calibri" w:cs="Calibri"/>
                <w:lang w:val="de-DE"/>
              </w:rPr>
              <w:t>Warum hast du Daten gesammelt?</w:t>
            </w:r>
          </w:p>
          <w:p w14:paraId="05519204" w14:textId="6A7B4AFB" w:rsidR="00D66F74" w:rsidRDefault="00D66F74" w:rsidP="13D270E2">
            <w:pPr>
              <w:pStyle w:val="FlietextDECoSTE"/>
              <w:rPr>
                <w:rFonts w:ascii="Calibri" w:eastAsia="Times New Roman" w:hAnsi="Calibri" w:cs="Calibri"/>
                <w:lang w:val="de-DE"/>
              </w:rPr>
            </w:pPr>
            <w:r>
              <w:rPr>
                <w:rFonts w:ascii="Calibri" w:eastAsia="Times New Roman" w:hAnsi="Calibri" w:cs="Calibri"/>
                <w:lang w:val="de-DE"/>
              </w:rPr>
              <w:t>Wann hast du angefangen Daten zu sammeln?</w:t>
            </w:r>
          </w:p>
          <w:p w14:paraId="7E80BEC6" w14:textId="75753533" w:rsidR="13D270E2" w:rsidRPr="00D66F74" w:rsidRDefault="00D66F74" w:rsidP="13D270E2">
            <w:pPr>
              <w:pStyle w:val="FlietextDECoSTE"/>
              <w:rPr>
                <w:rFonts w:ascii="Calibri" w:eastAsia="Times New Roman" w:hAnsi="Calibri" w:cs="Calibri"/>
                <w:lang w:val="de-DE"/>
              </w:rPr>
            </w:pPr>
            <w:r w:rsidRPr="00D66F74">
              <w:rPr>
                <w:rFonts w:ascii="Calibri" w:eastAsia="Times New Roman" w:hAnsi="Calibri" w:cs="Calibri"/>
                <w:lang w:val="de-DE"/>
              </w:rPr>
              <w:t>Wann hast du aufgehört Daten zu sammeln?</w:t>
            </w:r>
          </w:p>
        </w:tc>
      </w:tr>
      <w:tr w:rsidR="13D270E2" w:rsidRPr="00483298" w14:paraId="310E355E" w14:textId="77777777" w:rsidTr="13D270E2">
        <w:trPr>
          <w:trHeight w:val="300"/>
        </w:trPr>
        <w:tc>
          <w:tcPr>
            <w:tcW w:w="2654" w:type="dxa"/>
            <w:tcMar>
              <w:left w:w="105" w:type="dxa"/>
              <w:right w:w="105" w:type="dxa"/>
            </w:tcMar>
          </w:tcPr>
          <w:p w14:paraId="1EBDFA08" w14:textId="4A7B7D6F" w:rsidR="13D270E2" w:rsidRPr="00483298" w:rsidRDefault="00D66F74" w:rsidP="13D270E2">
            <w:pPr>
              <w:pStyle w:val="FlietextDECoSTE"/>
              <w:jc w:val="left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</w:rPr>
              <w:t>Erklärung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</w:rPr>
              <w:t xml:space="preserve"> des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</w:rPr>
              <w:t>Phänomens</w:t>
            </w:r>
            <w:proofErr w:type="spellEnd"/>
          </w:p>
          <w:p w14:paraId="35609EDB" w14:textId="69800115" w:rsidR="13D270E2" w:rsidRPr="00483298" w:rsidRDefault="13D270E2" w:rsidP="13D270E2">
            <w:pPr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6406" w:type="dxa"/>
            <w:tcMar>
              <w:left w:w="105" w:type="dxa"/>
              <w:right w:w="105" w:type="dxa"/>
            </w:tcMar>
          </w:tcPr>
          <w:p w14:paraId="4DBACD98" w14:textId="1D40D5AE" w:rsidR="00D66F74" w:rsidRDefault="00D66F74" w:rsidP="13D270E2">
            <w:pPr>
              <w:pStyle w:val="FlietextDECoSTE"/>
              <w:rPr>
                <w:rFonts w:ascii="Calibri" w:eastAsia="Times New Roman" w:hAnsi="Calibri" w:cs="Calibri"/>
                <w:lang w:val="de-DE"/>
              </w:rPr>
            </w:pPr>
            <w:r w:rsidRPr="00D66F74">
              <w:rPr>
                <w:rFonts w:ascii="Calibri" w:eastAsia="Times New Roman" w:hAnsi="Calibri" w:cs="Calibri"/>
                <w:lang w:val="de-DE"/>
              </w:rPr>
              <w:t xml:space="preserve">Was sind deine zentralen </w:t>
            </w:r>
            <w:r>
              <w:rPr>
                <w:rFonts w:ascii="Calibri" w:eastAsia="Times New Roman" w:hAnsi="Calibri" w:cs="Calibri"/>
                <w:lang w:val="de-DE"/>
              </w:rPr>
              <w:t>Ergebnisse</w:t>
            </w:r>
            <w:r w:rsidRPr="00D66F74">
              <w:rPr>
                <w:rFonts w:ascii="Calibri" w:eastAsia="Times New Roman" w:hAnsi="Calibri" w:cs="Calibri"/>
                <w:lang w:val="de-DE"/>
              </w:rPr>
              <w:t>?</w:t>
            </w:r>
          </w:p>
          <w:p w14:paraId="5B522E81" w14:textId="66C1F935" w:rsidR="00D66F74" w:rsidRPr="00D66F74" w:rsidRDefault="00D66F74" w:rsidP="13D270E2">
            <w:pPr>
              <w:pStyle w:val="FlietextDECoSTE"/>
              <w:rPr>
                <w:rFonts w:ascii="Calibri" w:eastAsia="Times New Roman" w:hAnsi="Calibri" w:cs="Calibri"/>
                <w:lang w:val="de-DE"/>
              </w:rPr>
            </w:pPr>
            <w:r>
              <w:rPr>
                <w:rFonts w:ascii="Calibri" w:eastAsia="Times New Roman" w:hAnsi="Calibri" w:cs="Calibri"/>
                <w:lang w:val="de-DE"/>
              </w:rPr>
              <w:t>Was sind die Ergebnisse von deinen Freunden?</w:t>
            </w:r>
          </w:p>
          <w:p w14:paraId="32F59DFA" w14:textId="75596C44" w:rsidR="00D66F74" w:rsidRPr="00D66F74" w:rsidRDefault="00D66F74" w:rsidP="13D270E2">
            <w:pPr>
              <w:pStyle w:val="FlietextDECoSTE"/>
              <w:rPr>
                <w:rFonts w:ascii="Calibri" w:eastAsia="Times New Roman" w:hAnsi="Calibri" w:cs="Calibri"/>
                <w:lang w:val="de-DE"/>
              </w:rPr>
            </w:pPr>
            <w:r w:rsidRPr="00D66F74">
              <w:rPr>
                <w:rFonts w:ascii="Calibri" w:eastAsia="Times New Roman" w:hAnsi="Calibri" w:cs="Calibri"/>
                <w:lang w:val="de-DE"/>
              </w:rPr>
              <w:t>Was sind einige Gemeinsamkeiten / Unterschiede?</w:t>
            </w:r>
          </w:p>
          <w:p w14:paraId="0847D742" w14:textId="4FB4D543" w:rsidR="13D270E2" w:rsidRPr="00D66F74" w:rsidRDefault="00D66F74" w:rsidP="13D270E2">
            <w:pPr>
              <w:pStyle w:val="FlietextDECoSTE"/>
              <w:rPr>
                <w:rFonts w:ascii="Calibri" w:eastAsia="Times New Roman" w:hAnsi="Calibri" w:cs="Calibri"/>
                <w:lang w:val="de-DE"/>
              </w:rPr>
            </w:pPr>
            <w:r>
              <w:rPr>
                <w:rFonts w:ascii="Calibri" w:eastAsia="Times New Roman" w:hAnsi="Calibri" w:cs="Calibri"/>
                <w:lang w:val="de-DE"/>
              </w:rPr>
              <w:t xml:space="preserve">Entwirf ein Modell oder eine Erklärung basierend auf deinen Daten und den Daten deiner Freunde. </w:t>
            </w:r>
            <w:bookmarkStart w:id="0" w:name="_GoBack"/>
            <w:bookmarkEnd w:id="0"/>
          </w:p>
        </w:tc>
      </w:tr>
    </w:tbl>
    <w:p w14:paraId="233746FB" w14:textId="12EB19B5" w:rsidR="21A6BE18" w:rsidRPr="00483298" w:rsidRDefault="21A6BE18" w:rsidP="21A6BE18">
      <w:pPr>
        <w:pStyle w:val="Body"/>
        <w:rPr>
          <w:rFonts w:eastAsia="Times New Roman" w:cs="Calibri"/>
          <w:sz w:val="24"/>
          <w:szCs w:val="24"/>
        </w:rPr>
      </w:pPr>
    </w:p>
    <w:sectPr w:rsidR="21A6BE18" w:rsidRPr="00483298">
      <w:headerReference w:type="default" r:id="rId10"/>
      <w:pgSz w:w="11900" w:h="16840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904087" w14:textId="77777777" w:rsidR="00D73D1E" w:rsidRDefault="00D73D1E">
      <w:r>
        <w:separator/>
      </w:r>
    </w:p>
  </w:endnote>
  <w:endnote w:type="continuationSeparator" w:id="0">
    <w:p w14:paraId="3C686263" w14:textId="77777777" w:rsidR="00D73D1E" w:rsidRDefault="00D73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notype Syntax Com Regular">
    <w:altName w:val="Calibri"/>
    <w:panose1 w:val="020B0604020202020204"/>
    <w:charset w:val="00"/>
    <w:family w:val="swiss"/>
    <w:pitch w:val="variable"/>
    <w:sig w:usb0="800002AF" w:usb1="5000204A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4C26A6" w14:textId="77777777" w:rsidR="00D73D1E" w:rsidRDefault="00D73D1E">
      <w:r>
        <w:separator/>
      </w:r>
    </w:p>
  </w:footnote>
  <w:footnote w:type="continuationSeparator" w:id="0">
    <w:p w14:paraId="77772265" w14:textId="77777777" w:rsidR="00D73D1E" w:rsidRDefault="00D73D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01652C" w14:textId="14F06567" w:rsidR="00DD465B" w:rsidRDefault="00483298" w:rsidP="00483298">
    <w:pPr>
      <w:pStyle w:val="HeaderFooter"/>
      <w:jc w:val="right"/>
    </w:pPr>
    <w:r>
      <w:rPr>
        <w:noProof/>
      </w:rPr>
      <w:drawing>
        <wp:inline distT="0" distB="0" distL="0" distR="0" wp14:anchorId="656ED2B1" wp14:editId="6795CBEE">
          <wp:extent cx="1776978" cy="540000"/>
          <wp:effectExtent l="0" t="0" r="1270" b="635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ECoSTE Logo ohne Unterze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6978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D8D820"/>
    <w:multiLevelType w:val="hybridMultilevel"/>
    <w:tmpl w:val="EC7A8864"/>
    <w:lvl w:ilvl="0" w:tplc="F21E0EC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36AD40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E16D0F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0F2922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7B6ED5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9C607B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6D894B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F38EBF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06C0EB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1A6BE18"/>
    <w:rsid w:val="00032172"/>
    <w:rsid w:val="00483298"/>
    <w:rsid w:val="00D66F74"/>
    <w:rsid w:val="00D73D1E"/>
    <w:rsid w:val="00DD465B"/>
    <w:rsid w:val="13D270E2"/>
    <w:rsid w:val="21A6BE18"/>
    <w:rsid w:val="272EBCBB"/>
    <w:rsid w:val="27862252"/>
    <w:rsid w:val="3906BDFC"/>
    <w:rsid w:val="41C65D61"/>
    <w:rsid w:val="7112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BDD3CB4"/>
  <w15:docId w15:val="{D4C33B62-E593-4824-A1B5-7A6C6F6CB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sz w:val="24"/>
      <w:szCs w:val="24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Listenabsatz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character" w:customStyle="1" w:styleId="Link">
    <w:name w:val="Link"/>
    <w:rPr>
      <w:outline w:val="0"/>
      <w:color w:val="0563C1"/>
      <w:u w:val="single" w:color="0563C1"/>
    </w:rPr>
  </w:style>
  <w:style w:type="character" w:customStyle="1" w:styleId="Hyperlink0">
    <w:name w:val="Hyperlink.0"/>
    <w:basedOn w:val="Link"/>
    <w:rPr>
      <w:rFonts w:ascii="Times New Roman" w:eastAsia="Times New Roman" w:hAnsi="Times New Roman" w:cs="Times New Roman"/>
      <w:outline w:val="0"/>
      <w:color w:val="0563C1"/>
      <w:sz w:val="24"/>
      <w:szCs w:val="24"/>
      <w:u w:val="single" w:color="0563C1"/>
    </w:rPr>
  </w:style>
  <w:style w:type="paragraph" w:customStyle="1" w:styleId="FlietextDECoSTE">
    <w:name w:val="Fließtext_DECoSTE"/>
    <w:basedOn w:val="Standard"/>
    <w:uiPriority w:val="1"/>
    <w:qFormat/>
    <w:rsid w:val="13D270E2"/>
    <w:pPr>
      <w:spacing w:after="240"/>
      <w:jc w:val="both"/>
    </w:pPr>
    <w:rPr>
      <w:rFonts w:ascii="Linotype Syntax Com Regular" w:eastAsiaTheme="minorEastAsia" w:hAnsi="Linotype Syntax Com Regular" w:cs="Linotype Syntax Com Regular"/>
      <w:color w:val="000000" w:themeColor="text1"/>
    </w:rPr>
  </w:style>
  <w:style w:type="table" w:styleId="Tabellenraster">
    <w:name w:val="Table Grid"/>
    <w:basedOn w:val="NormaleTabelle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48329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83298"/>
    <w:rPr>
      <w:sz w:val="24"/>
      <w:szCs w:val="24"/>
      <w:lang w:val="en-US" w:eastAsia="en-US"/>
    </w:rPr>
  </w:style>
  <w:style w:type="paragraph" w:styleId="Fuzeile">
    <w:name w:val="footer"/>
    <w:basedOn w:val="Standard"/>
    <w:link w:val="FuzeileZchn"/>
    <w:uiPriority w:val="99"/>
    <w:unhideWhenUsed/>
    <w:rsid w:val="0048329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83298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 Teması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eması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eması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45F2E56B7FA2439704BC8B6171487F" ma:contentTypeVersion="7" ma:contentTypeDescription="Ein neues Dokument erstellen." ma:contentTypeScope="" ma:versionID="25767ed2d7d70dc520d1940a0603a7b0">
  <xsd:schema xmlns:xsd="http://www.w3.org/2001/XMLSchema" xmlns:xs="http://www.w3.org/2001/XMLSchema" xmlns:p="http://schemas.microsoft.com/office/2006/metadata/properties" xmlns:ns2="1b648235-c749-4884-b972-0ce7c4871838" targetNamespace="http://schemas.microsoft.com/office/2006/metadata/properties" ma:root="true" ma:fieldsID="6e9985b25ca9fe4f69c9ed9aa66022d4" ns2:_="">
    <xsd:import namespace="1b648235-c749-4884-b972-0ce7c48718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648235-c749-4884-b972-0ce7c48718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2B6D1A-15F3-42CC-B365-7F1F2BA8C4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62271B6-09BC-48A3-BF1F-17F3B84671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648235-c749-4884-b972-0ce7c48718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6FFAD8-A936-4D10-9006-EEB4BD8E3F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Stefan Sorge</cp:lastModifiedBy>
  <cp:revision>2</cp:revision>
  <dcterms:created xsi:type="dcterms:W3CDTF">2023-07-24T19:28:00Z</dcterms:created>
  <dcterms:modified xsi:type="dcterms:W3CDTF">2023-07-24T19:28:00Z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0x0101006745F2E56B7FA2439704BC8B6171487F</vt:lpwstr>
  </property>
</Properties>
</file>